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46" w:rsidRDefault="00C36246" w:rsidP="0012780D">
      <w:pPr>
        <w:pStyle w:val="Sansinterligne"/>
        <w:jc w:val="center"/>
        <w:rPr>
          <w:b/>
          <w:i/>
          <w:sz w:val="32"/>
          <w:szCs w:val="32"/>
        </w:rPr>
      </w:pPr>
      <w:r>
        <w:rPr>
          <w:b/>
          <w:i/>
          <w:noProof/>
          <w:sz w:val="32"/>
          <w:szCs w:val="32"/>
          <w:lang w:val="fr-FR" w:eastAsia="fr-FR"/>
        </w:rPr>
        <w:drawing>
          <wp:inline distT="0" distB="0" distL="0" distR="0">
            <wp:extent cx="5490210" cy="12788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 fiche.jpg"/>
                    <pic:cNvPicPr/>
                  </pic:nvPicPr>
                  <pic:blipFill>
                    <a:blip r:embed="rId9">
                      <a:extLst>
                        <a:ext uri="{28A0092B-C50C-407E-A947-70E740481C1C}">
                          <a14:useLocalDpi xmlns:a14="http://schemas.microsoft.com/office/drawing/2010/main" val="0"/>
                        </a:ext>
                      </a:extLst>
                    </a:blip>
                    <a:stretch>
                      <a:fillRect/>
                    </a:stretch>
                  </pic:blipFill>
                  <pic:spPr>
                    <a:xfrm>
                      <a:off x="0" y="0"/>
                      <a:ext cx="5490210" cy="1278890"/>
                    </a:xfrm>
                    <a:prstGeom prst="rect">
                      <a:avLst/>
                    </a:prstGeom>
                  </pic:spPr>
                </pic:pic>
              </a:graphicData>
            </a:graphic>
          </wp:inline>
        </w:drawing>
      </w:r>
    </w:p>
    <w:p w:rsidR="00C36246" w:rsidRDefault="00C36246" w:rsidP="0012780D">
      <w:pPr>
        <w:pStyle w:val="Sansinterligne"/>
        <w:jc w:val="center"/>
        <w:rPr>
          <w:b/>
          <w:i/>
          <w:sz w:val="32"/>
          <w:szCs w:val="32"/>
        </w:rPr>
      </w:pPr>
    </w:p>
    <w:p w:rsidR="0012780D" w:rsidRPr="0012780D" w:rsidRDefault="001669AC" w:rsidP="0012780D">
      <w:pPr>
        <w:pStyle w:val="Sansinterligne"/>
        <w:jc w:val="center"/>
        <w:rPr>
          <w:b/>
          <w:i/>
          <w:sz w:val="32"/>
          <w:szCs w:val="32"/>
        </w:rPr>
      </w:pPr>
      <w:r>
        <w:rPr>
          <w:b/>
          <w:i/>
          <w:sz w:val="32"/>
          <w:szCs w:val="32"/>
        </w:rPr>
        <w:t>La machine</w:t>
      </w:r>
      <w:r w:rsidR="0012780D" w:rsidRPr="0012780D">
        <w:rPr>
          <w:b/>
          <w:i/>
          <w:sz w:val="32"/>
          <w:szCs w:val="32"/>
        </w:rPr>
        <w:t xml:space="preserve"> au service de l’humain?</w:t>
      </w:r>
      <w:bookmarkStart w:id="0" w:name="_GoBack"/>
      <w:bookmarkEnd w:id="0"/>
    </w:p>
    <w:p w:rsidR="0012780D" w:rsidRPr="0012780D" w:rsidRDefault="0012780D" w:rsidP="0012780D">
      <w:pPr>
        <w:pStyle w:val="Sansinterligne"/>
        <w:rPr>
          <w:b/>
          <w:i/>
          <w:sz w:val="32"/>
          <w:szCs w:val="32"/>
        </w:rPr>
      </w:pPr>
    </w:p>
    <w:p w:rsidR="0012780D" w:rsidRDefault="0012780D" w:rsidP="0012780D">
      <w:pPr>
        <w:pStyle w:val="Sansinterligne"/>
      </w:pPr>
      <w:r w:rsidRPr="00783F07">
        <w:rPr>
          <w:b/>
          <w:i/>
        </w:rPr>
        <w:t>Compétence</w:t>
      </w:r>
      <w:r>
        <w:t> : réfléchir sur des questions éthiques</w:t>
      </w:r>
    </w:p>
    <w:p w:rsidR="0012780D" w:rsidRDefault="0012780D" w:rsidP="0012780D">
      <w:pPr>
        <w:pStyle w:val="Sansinterligne"/>
      </w:pPr>
      <w:r w:rsidRPr="00783F07">
        <w:rPr>
          <w:b/>
          <w:i/>
        </w:rPr>
        <w:t>Compétence transversale</w:t>
      </w:r>
      <w:r>
        <w:t> : exercer son jugement critique</w:t>
      </w:r>
    </w:p>
    <w:p w:rsidR="00C36246" w:rsidRDefault="00C36246" w:rsidP="00387D2A">
      <w:pPr>
        <w:jc w:val="both"/>
      </w:pPr>
    </w:p>
    <w:p w:rsidR="00C36246" w:rsidRDefault="002312C5" w:rsidP="00387D2A">
      <w:pPr>
        <w:jc w:val="both"/>
      </w:pPr>
      <w:r>
        <w:t>Aujourd’hui, l’utilisation de l’informatique</w:t>
      </w:r>
      <w:r w:rsidR="00387D2A">
        <w:t xml:space="preserve"> et de la robotique</w:t>
      </w:r>
      <w:r>
        <w:t xml:space="preserve"> est omnipré</w:t>
      </w:r>
      <w:r w:rsidR="001566AD">
        <w:t xml:space="preserve">sente dans nos vies au point où elle </w:t>
      </w:r>
      <w:r w:rsidR="00387D2A">
        <w:t xml:space="preserve">accélère, voire </w:t>
      </w:r>
      <w:r w:rsidR="001566AD">
        <w:t>oriente parfois n</w:t>
      </w:r>
      <w:r w:rsidR="00387D2A">
        <w:t>otre prise de</w:t>
      </w:r>
      <w:r w:rsidR="001566AD">
        <w:t xml:space="preserve"> décisions. </w:t>
      </w:r>
    </w:p>
    <w:p w:rsidR="00A20493" w:rsidRDefault="00C36246" w:rsidP="00387D2A">
      <w:pPr>
        <w:jc w:val="both"/>
      </w:pPr>
      <w:r>
        <w:t xml:space="preserve">Certains ont des </w:t>
      </w:r>
      <w:r w:rsidR="001566AD">
        <w:t xml:space="preserve">craintes face à l’émergence d’une forme d’intelligence si puissante qu’elle pourrait </w:t>
      </w:r>
      <w:r>
        <w:t xml:space="preserve">bouleverser </w:t>
      </w:r>
      <w:r w:rsidR="001566AD">
        <w:t xml:space="preserve">l’organisation des sociétés. </w:t>
      </w:r>
      <w:r>
        <w:t xml:space="preserve">D’un </w:t>
      </w:r>
      <w:r w:rsidR="001566AD">
        <w:t xml:space="preserve">autre côté, </w:t>
      </w:r>
      <w:r w:rsidR="00387D2A">
        <w:t>le développement effréné de l’informatique et de la robotique</w:t>
      </w:r>
      <w:r w:rsidR="001566AD">
        <w:t xml:space="preserve"> </w:t>
      </w:r>
      <w:r>
        <w:t>semble contribuer</w:t>
      </w:r>
      <w:r w:rsidR="001566AD">
        <w:t xml:space="preserve"> à simplifier nos vies.  </w:t>
      </w:r>
    </w:p>
    <w:p w:rsidR="001566AD" w:rsidRDefault="002923C2" w:rsidP="00387D2A">
      <w:pPr>
        <w:jc w:val="both"/>
      </w:pPr>
      <w:r>
        <w:t xml:space="preserve">Qu’on le veuille ou non, les robots </w:t>
      </w:r>
      <w:r w:rsidR="002A06A4">
        <w:t>rempliront des fonctions de plus en plus importante</w:t>
      </w:r>
      <w:r w:rsidR="00CF4454">
        <w:t>s</w:t>
      </w:r>
      <w:r w:rsidR="002A06A4">
        <w:t xml:space="preserve"> dans</w:t>
      </w:r>
      <w:r>
        <w:t xml:space="preserve"> nos vies.  Dans ces conditions, aussi bien réfléchir</w:t>
      </w:r>
      <w:r w:rsidR="00CF4454">
        <w:t xml:space="preserve"> à leur</w:t>
      </w:r>
      <w:r>
        <w:t xml:space="preserve"> bon usage</w:t>
      </w:r>
      <w:r w:rsidR="00C36246">
        <w:t xml:space="preserve"> avant qu’il ne soit trop tard…</w:t>
      </w:r>
    </w:p>
    <w:p w:rsidR="00CF4454" w:rsidRDefault="00CF4454" w:rsidP="00387D2A">
      <w:pPr>
        <w:jc w:val="both"/>
      </w:pPr>
    </w:p>
    <w:tbl>
      <w:tblPr>
        <w:tblStyle w:val="Grille"/>
        <w:tblW w:w="0" w:type="auto"/>
        <w:tblLook w:val="04A0" w:firstRow="1" w:lastRow="0" w:firstColumn="1" w:lastColumn="0" w:noHBand="0" w:noVBand="1"/>
      </w:tblPr>
      <w:tblGrid>
        <w:gridCol w:w="8786"/>
      </w:tblGrid>
      <w:tr w:rsidR="000D1F8A" w:rsidTr="000D1F8A">
        <w:tc>
          <w:tcPr>
            <w:tcW w:w="8786" w:type="dxa"/>
          </w:tcPr>
          <w:p w:rsidR="000D1F8A" w:rsidRDefault="000D1F8A" w:rsidP="000D1F8A">
            <w:pPr>
              <w:rPr>
                <w:b/>
                <w:u w:val="single"/>
              </w:rPr>
            </w:pPr>
            <w:r w:rsidRPr="00346181">
              <w:rPr>
                <w:b/>
                <w:u w:val="single"/>
              </w:rPr>
              <w:t>Démarche à suivre proposée</w:t>
            </w:r>
          </w:p>
          <w:p w:rsidR="00A21E52" w:rsidRPr="00346181" w:rsidRDefault="00A21E52" w:rsidP="000D1F8A">
            <w:pPr>
              <w:rPr>
                <w:b/>
                <w:u w:val="single"/>
              </w:rPr>
            </w:pPr>
          </w:p>
          <w:p w:rsidR="000D1F8A" w:rsidRPr="00346181" w:rsidRDefault="000D1F8A" w:rsidP="000D1F8A">
            <w:pPr>
              <w:rPr>
                <w:b/>
              </w:rPr>
            </w:pPr>
            <w:r w:rsidRPr="00346181">
              <w:rPr>
                <w:b/>
              </w:rPr>
              <w:t>Étape facultative</w:t>
            </w:r>
          </w:p>
          <w:p w:rsidR="000D1F8A" w:rsidRDefault="000D1F8A" w:rsidP="000D1F8A">
            <w:pPr>
              <w:ind w:left="705"/>
            </w:pPr>
            <w:r>
              <w:t>Proposer aux élèves de visionner, quelques jours avant le lancement de l’activité, quelques fi</w:t>
            </w:r>
            <w:r w:rsidR="00C36246">
              <w:t xml:space="preserve">lms de science-fiction </w:t>
            </w:r>
            <w:r>
              <w:t>qui aborde</w:t>
            </w:r>
            <w:r w:rsidR="00C36246">
              <w:t>nt</w:t>
            </w:r>
            <w:r>
              <w:t xml:space="preserve"> la relation </w:t>
            </w:r>
            <w:r w:rsidR="00C36246">
              <w:t>de l’Homme avec l’</w:t>
            </w:r>
            <w:r>
              <w:t>intelligence artificielle.</w:t>
            </w:r>
          </w:p>
          <w:p w:rsidR="00CF4454" w:rsidRDefault="000D1F8A" w:rsidP="00CF4454">
            <w:pPr>
              <w:ind w:left="705"/>
              <w:jc w:val="center"/>
            </w:pPr>
            <w:r w:rsidRPr="00CF4454">
              <w:rPr>
                <w:b/>
              </w:rPr>
              <w:t>Liste de films suggérés</w:t>
            </w:r>
          </w:p>
          <w:p w:rsidR="000D1F8A" w:rsidRDefault="000D1F8A" w:rsidP="000D1F8A">
            <w:pPr>
              <w:ind w:left="705"/>
            </w:pPr>
            <w:r>
              <w:t>Her (2014), 2001 : Odyssée de l’espace (1968), Blade Runner (1982), Matrix (1999), A.I. Intelligence Artificielle (2001), Wall-E (2008), Moon (2009), Ex-Machina (2015), Alien, le huitième passager (1979)</w:t>
            </w:r>
            <w:r>
              <w:rPr>
                <w:rStyle w:val="Marquenotebasdepage"/>
              </w:rPr>
              <w:footnoteReference w:id="1"/>
            </w:r>
          </w:p>
          <w:p w:rsidR="00537B57" w:rsidRDefault="00537B57" w:rsidP="000D1F8A">
            <w:pPr>
              <w:ind w:left="705"/>
            </w:pPr>
          </w:p>
          <w:p w:rsidR="000D1F8A" w:rsidRDefault="000D1F8A" w:rsidP="000D1F8A">
            <w:pPr>
              <w:ind w:left="705"/>
            </w:pPr>
            <w:r w:rsidRPr="000848E4">
              <w:rPr>
                <w:b/>
                <w:u w:val="single"/>
              </w:rPr>
              <w:t>Question facultative à poser aux élèves</w:t>
            </w:r>
            <w:r w:rsidR="00537B57" w:rsidRPr="000848E4">
              <w:rPr>
                <w:b/>
                <w:u w:val="single"/>
              </w:rPr>
              <w:t xml:space="preserve"> en lien avec le visionnement de films</w:t>
            </w:r>
            <w:r>
              <w:t xml:space="preserve"> : quel traitement accorde-t-on à l’intelligence artificielle dans le ou les films que tu as visionnés?  Est-ce que l’intelligence artificielle </w:t>
            </w:r>
            <w:r w:rsidR="00537B57">
              <w:t>aide les humains ou cherche-t-elle</w:t>
            </w:r>
            <w:r>
              <w:t xml:space="preserve"> plutô</w:t>
            </w:r>
            <w:r w:rsidR="00537B57">
              <w:t>t à leur</w:t>
            </w:r>
            <w:r>
              <w:t xml:space="preserve"> nuire?</w:t>
            </w:r>
          </w:p>
          <w:p w:rsidR="00CF4454" w:rsidRDefault="00CF4454" w:rsidP="000D1F8A">
            <w:pPr>
              <w:ind w:left="705"/>
            </w:pPr>
          </w:p>
          <w:p w:rsidR="000D1F8A" w:rsidRPr="00346181" w:rsidRDefault="000D1F8A" w:rsidP="000D1F8A">
            <w:pPr>
              <w:rPr>
                <w:b/>
              </w:rPr>
            </w:pPr>
            <w:r w:rsidRPr="00346181">
              <w:rPr>
                <w:b/>
              </w:rPr>
              <w:t>Étape 1</w:t>
            </w:r>
          </w:p>
          <w:p w:rsidR="000D1F8A" w:rsidRDefault="000D1F8A" w:rsidP="000D1F8A">
            <w:pPr>
              <w:pStyle w:val="Paragraphedeliste"/>
              <w:numPr>
                <w:ilvl w:val="0"/>
                <w:numId w:val="1"/>
              </w:numPr>
            </w:pPr>
            <w:r>
              <w:t xml:space="preserve">Faire ressortir, en les classant dans différents tableaux, les arguments en faveur et en défaveur de l’intelligence artificielle présents dans le dossier </w:t>
            </w:r>
            <w:r>
              <w:rPr>
                <w:i/>
              </w:rPr>
              <w:t>Robot vs humain, qui vaincra?</w:t>
            </w:r>
          </w:p>
          <w:p w:rsidR="000D1F8A" w:rsidRDefault="000D1F8A" w:rsidP="000D1F8A">
            <w:pPr>
              <w:pStyle w:val="Paragraphedeliste"/>
              <w:numPr>
                <w:ilvl w:val="0"/>
                <w:numId w:val="1"/>
              </w:numPr>
            </w:pPr>
            <w:r>
              <w:t>Demander aux élèves d’émettre leur point de vue initial sur la question de l’intelligence artificielle.  En d’autres termes, l’intelligence artificielle, on aime, on n’aime pas, on est plutôt mitigé?</w:t>
            </w:r>
          </w:p>
          <w:p w:rsidR="00CF4454" w:rsidRDefault="00CF4454" w:rsidP="000848E4"/>
          <w:p w:rsidR="000D1F8A" w:rsidRPr="00346181" w:rsidRDefault="000D1F8A" w:rsidP="000D1F8A">
            <w:pPr>
              <w:rPr>
                <w:b/>
              </w:rPr>
            </w:pPr>
            <w:r w:rsidRPr="00346181">
              <w:rPr>
                <w:b/>
              </w:rPr>
              <w:t>Étape 2</w:t>
            </w:r>
          </w:p>
          <w:p w:rsidR="000D1F8A" w:rsidRDefault="000D1F8A" w:rsidP="000D1F8A">
            <w:pPr>
              <w:pStyle w:val="Paragraphedeliste"/>
              <w:numPr>
                <w:ilvl w:val="0"/>
                <w:numId w:val="2"/>
              </w:numPr>
            </w:pPr>
            <w:r>
              <w:t>Demander aux élèves, individuellement ou en sous-groupe</w:t>
            </w:r>
            <w:r w:rsidR="00C36246">
              <w:t>s</w:t>
            </w:r>
            <w:r>
              <w:t xml:space="preserve">, d’identifier des </w:t>
            </w:r>
            <w:r>
              <w:lastRenderedPageBreak/>
              <w:t>secteurs de la vie quotidienne où nous semblons déjà faire usage d’une certaine forme d’intelligence artificielle (robotique, informatique, etc.)</w:t>
            </w:r>
          </w:p>
          <w:p w:rsidR="000D1F8A" w:rsidRDefault="00C36246" w:rsidP="000D1F8A">
            <w:pPr>
              <w:pStyle w:val="Paragraphedeliste"/>
              <w:numPr>
                <w:ilvl w:val="0"/>
                <w:numId w:val="2"/>
              </w:numPr>
            </w:pPr>
            <w:r>
              <w:t>Demander ensuite</w:t>
            </w:r>
            <w:r w:rsidR="000D1F8A">
              <w:t xml:space="preserve"> d’identifier les avantages et les désavantages de chacun des usages identifiés précédemment.</w:t>
            </w:r>
          </w:p>
          <w:p w:rsidR="00CF4454" w:rsidRDefault="00CF4454" w:rsidP="00CF4454">
            <w:pPr>
              <w:pStyle w:val="Paragraphedeliste"/>
              <w:ind w:left="1065"/>
            </w:pPr>
          </w:p>
          <w:p w:rsidR="000D1F8A" w:rsidRPr="00346181" w:rsidRDefault="000D1F8A" w:rsidP="000D1F8A">
            <w:pPr>
              <w:rPr>
                <w:b/>
              </w:rPr>
            </w:pPr>
            <w:r w:rsidRPr="00346181">
              <w:rPr>
                <w:b/>
              </w:rPr>
              <w:t>Étape 3</w:t>
            </w:r>
          </w:p>
          <w:p w:rsidR="000D1F8A" w:rsidRDefault="00C36246" w:rsidP="000D1F8A">
            <w:pPr>
              <w:pStyle w:val="Paragraphedeliste"/>
              <w:numPr>
                <w:ilvl w:val="0"/>
                <w:numId w:val="3"/>
              </w:numPr>
            </w:pPr>
            <w:r>
              <w:t>Placer</w:t>
            </w:r>
            <w:r w:rsidR="000D1F8A">
              <w:t xml:space="preserve"> les élèves en sous-groupe</w:t>
            </w:r>
            <w:r>
              <w:t>s et leur demander</w:t>
            </w:r>
            <w:r w:rsidR="000D1F8A">
              <w:t xml:space="preserve"> de répondre aux trois questions  suivantes :</w:t>
            </w:r>
          </w:p>
          <w:p w:rsidR="000D1F8A" w:rsidRDefault="000D1F8A" w:rsidP="000D1F8A">
            <w:pPr>
              <w:pStyle w:val="Paragraphedeliste"/>
              <w:numPr>
                <w:ilvl w:val="2"/>
                <w:numId w:val="3"/>
              </w:numPr>
            </w:pPr>
            <w:r>
              <w:t>C</w:t>
            </w:r>
            <w:r w:rsidR="000848E4">
              <w:t xml:space="preserve">omment pouvons-nous </w:t>
            </w:r>
            <w:r>
              <w:t>nous assurer d’une relation harmonieuse entre les  humains et les robots?</w:t>
            </w:r>
          </w:p>
          <w:p w:rsidR="000D1F8A" w:rsidRDefault="000D1F8A" w:rsidP="000D1F8A">
            <w:pPr>
              <w:pStyle w:val="Paragraphedeliste"/>
              <w:numPr>
                <w:ilvl w:val="2"/>
                <w:numId w:val="3"/>
              </w:numPr>
            </w:pPr>
            <w:r>
              <w:t>La condition humaine est-elle vouée à disparaître au profit du transhumanisme?</w:t>
            </w:r>
          </w:p>
          <w:p w:rsidR="000D1F8A" w:rsidRDefault="000D1F8A" w:rsidP="000D1F8A">
            <w:pPr>
              <w:pStyle w:val="Paragraphedeliste"/>
              <w:numPr>
                <w:ilvl w:val="2"/>
                <w:numId w:val="3"/>
              </w:numPr>
            </w:pPr>
            <w:r>
              <w:t>Devrions-nous réserver le développement de l’intelligence artificielle strictement à des secteurs restreints de l’activité humaine (exploration spatiale, exploration des fonds marins, missions périlleuses, etc.)</w:t>
            </w:r>
          </w:p>
          <w:p w:rsidR="000D1F8A" w:rsidRDefault="000D1F8A" w:rsidP="000D1F8A">
            <w:pPr>
              <w:pStyle w:val="Paragraphedeliste"/>
              <w:numPr>
                <w:ilvl w:val="0"/>
                <w:numId w:val="3"/>
              </w:numPr>
            </w:pPr>
            <w:r>
              <w:t>Faire ressortir, en grand groupe, les différents points de vue.</w:t>
            </w:r>
          </w:p>
          <w:p w:rsidR="000D1F8A" w:rsidRDefault="000D1F8A">
            <w:pPr>
              <w:rPr>
                <w:b/>
                <w:u w:val="single"/>
              </w:rPr>
            </w:pPr>
          </w:p>
        </w:tc>
      </w:tr>
    </w:tbl>
    <w:p w:rsidR="00346181" w:rsidRDefault="00346181">
      <w:pPr>
        <w:rPr>
          <w:b/>
          <w:u w:val="single"/>
        </w:rPr>
      </w:pPr>
    </w:p>
    <w:p w:rsidR="006716CA" w:rsidRDefault="006716CA">
      <w:pPr>
        <w:rPr>
          <w:b/>
          <w:u w:val="single"/>
        </w:rPr>
      </w:pPr>
    </w:p>
    <w:p w:rsidR="006716CA" w:rsidRDefault="006716CA" w:rsidP="006716CA">
      <w:pPr>
        <w:jc w:val="center"/>
        <w:rPr>
          <w:b/>
          <w:i/>
          <w:sz w:val="32"/>
          <w:szCs w:val="32"/>
        </w:rPr>
      </w:pPr>
      <w:r w:rsidRPr="006716CA">
        <w:rPr>
          <w:b/>
          <w:i/>
          <w:sz w:val="32"/>
          <w:szCs w:val="32"/>
        </w:rPr>
        <w:t>Connais-toi toi-même!</w:t>
      </w:r>
    </w:p>
    <w:p w:rsidR="00A21E52" w:rsidRDefault="00A21E52" w:rsidP="00CF2832">
      <w:pPr>
        <w:pStyle w:val="Sansinterligne"/>
      </w:pPr>
      <w:r w:rsidRPr="00CF2832">
        <w:rPr>
          <w:b/>
          <w:i/>
        </w:rPr>
        <w:t>Compétence </w:t>
      </w:r>
      <w:r w:rsidR="00CF2832" w:rsidRPr="00CF2832">
        <w:rPr>
          <w:b/>
          <w:i/>
        </w:rPr>
        <w:t>science et technologie</w:t>
      </w:r>
      <w:r>
        <w:t>: chercher des réponses ou des solutions à des problèmes d’ordre</w:t>
      </w:r>
      <w:r w:rsidR="00CF2832">
        <w:t xml:space="preserve"> scientifique</w:t>
      </w:r>
    </w:p>
    <w:p w:rsidR="00CF2832" w:rsidRDefault="00CF2832" w:rsidP="00CF2832">
      <w:pPr>
        <w:pStyle w:val="Sansinterligne"/>
      </w:pPr>
      <w:r w:rsidRPr="00CF2832">
        <w:rPr>
          <w:b/>
          <w:i/>
        </w:rPr>
        <w:t>Compé</w:t>
      </w:r>
      <w:r w:rsidR="00C36246">
        <w:rPr>
          <w:b/>
          <w:i/>
        </w:rPr>
        <w:t>tence éducation physique et</w:t>
      </w:r>
      <w:r w:rsidRPr="00CF2832">
        <w:rPr>
          <w:b/>
          <w:i/>
        </w:rPr>
        <w:t xml:space="preserve"> santé</w:t>
      </w:r>
      <w:r>
        <w:t> : adopter un mode de vie sain et actif</w:t>
      </w:r>
    </w:p>
    <w:p w:rsidR="00CF2832" w:rsidRDefault="00CF2832" w:rsidP="00CF2832">
      <w:pPr>
        <w:pStyle w:val="Sansinterligne"/>
      </w:pPr>
      <w:r w:rsidRPr="00CF2832">
        <w:rPr>
          <w:b/>
        </w:rPr>
        <w:t>Compétence transversale</w:t>
      </w:r>
      <w:r>
        <w:t> : exploiter l’information</w:t>
      </w:r>
    </w:p>
    <w:p w:rsidR="00CF2832" w:rsidRDefault="00CF2832" w:rsidP="00CF2832">
      <w:pPr>
        <w:pStyle w:val="Sansinterligne"/>
      </w:pPr>
    </w:p>
    <w:p w:rsidR="006716CA" w:rsidRDefault="006716CA" w:rsidP="006716CA">
      <w:pPr>
        <w:jc w:val="both"/>
      </w:pPr>
      <w:r>
        <w:t xml:space="preserve">Le texte « J’ai pas sommeil! » des pages 40 et 41 </w:t>
      </w:r>
      <w:r w:rsidR="002A06A4">
        <w:t>nous apprend</w:t>
      </w:r>
      <w:r>
        <w:t xml:space="preserve"> que « 60% des adolescents montrent des signes de somnolence durant la journée ».  Cela dit, tu as certainement vu ou entendu plusieurs de tes enseignants intervenir auprès de collègues de classe qui s’enlignaient pour un petit roupillon d’après-midi en classe… Lorsqu’on veut modifier une habitude, quoi de mieux que l’analyse de ses propres comportements, question d’y voir plus clair!</w:t>
      </w:r>
    </w:p>
    <w:tbl>
      <w:tblPr>
        <w:tblStyle w:val="Grille"/>
        <w:tblW w:w="0" w:type="auto"/>
        <w:tblLook w:val="04A0" w:firstRow="1" w:lastRow="0" w:firstColumn="1" w:lastColumn="0" w:noHBand="0" w:noVBand="1"/>
      </w:tblPr>
      <w:tblGrid>
        <w:gridCol w:w="8786"/>
      </w:tblGrid>
      <w:tr w:rsidR="00A82EFF" w:rsidTr="00A82EFF">
        <w:tc>
          <w:tcPr>
            <w:tcW w:w="8786" w:type="dxa"/>
          </w:tcPr>
          <w:p w:rsidR="00A82EFF" w:rsidRDefault="00A82EFF" w:rsidP="00A82EFF">
            <w:pPr>
              <w:rPr>
                <w:b/>
                <w:u w:val="single"/>
              </w:rPr>
            </w:pPr>
            <w:r w:rsidRPr="00346181">
              <w:rPr>
                <w:b/>
                <w:u w:val="single"/>
              </w:rPr>
              <w:t>Démarche à suivre proposée</w:t>
            </w:r>
          </w:p>
          <w:p w:rsidR="00A82EFF" w:rsidRDefault="00A82EFF" w:rsidP="00A82EFF">
            <w:pPr>
              <w:rPr>
                <w:b/>
                <w:u w:val="single"/>
              </w:rPr>
            </w:pPr>
          </w:p>
          <w:p w:rsidR="00A82EFF" w:rsidRPr="00A21E52" w:rsidRDefault="00A82EFF" w:rsidP="00A82EFF">
            <w:pPr>
              <w:jc w:val="both"/>
              <w:rPr>
                <w:b/>
              </w:rPr>
            </w:pPr>
            <w:r w:rsidRPr="00A21E52">
              <w:rPr>
                <w:b/>
              </w:rPr>
              <w:t>Étape 1 : observation</w:t>
            </w:r>
          </w:p>
          <w:p w:rsidR="00A82EFF" w:rsidRDefault="00A82EFF" w:rsidP="00A82EFF">
            <w:pPr>
              <w:pStyle w:val="Paragraphedeliste"/>
              <w:numPr>
                <w:ilvl w:val="0"/>
                <w:numId w:val="4"/>
              </w:numPr>
              <w:jc w:val="both"/>
            </w:pPr>
            <w:r>
              <w:t>Identifie les facteurs présents dans l’article des pages 40-41 qui peuvent nuire à une bonne nuit de sommeil;</w:t>
            </w:r>
          </w:p>
          <w:p w:rsidR="00A82EFF" w:rsidRDefault="00A82EFF" w:rsidP="00A82EFF">
            <w:pPr>
              <w:pStyle w:val="Paragraphedeliste"/>
              <w:numPr>
                <w:ilvl w:val="0"/>
                <w:numId w:val="4"/>
              </w:numPr>
              <w:jc w:val="both"/>
            </w:pPr>
            <w:r>
              <w:t>Identifie les éléments présents aux pages 40-41 qui peuvent favoriser une bonne nuit de sommeil;</w:t>
            </w:r>
          </w:p>
          <w:p w:rsidR="00A82EFF" w:rsidRDefault="00A82EFF" w:rsidP="00A82EFF">
            <w:pPr>
              <w:pStyle w:val="Paragraphedeliste"/>
              <w:numPr>
                <w:ilvl w:val="0"/>
                <w:numId w:val="4"/>
              </w:numPr>
              <w:jc w:val="both"/>
            </w:pPr>
            <w:r>
              <w:t>Fais ressortir les comportements néfastes au sommeil que tu adoptes quotidiennement.</w:t>
            </w:r>
          </w:p>
          <w:p w:rsidR="00A82EFF" w:rsidRDefault="00A82EFF" w:rsidP="00A82EFF">
            <w:pPr>
              <w:pStyle w:val="Paragraphedeliste"/>
              <w:ind w:left="1065"/>
              <w:jc w:val="both"/>
            </w:pPr>
          </w:p>
          <w:p w:rsidR="00A82EFF" w:rsidRPr="00A21E52" w:rsidRDefault="00A82EFF" w:rsidP="00A82EFF">
            <w:pPr>
              <w:jc w:val="both"/>
              <w:rPr>
                <w:b/>
              </w:rPr>
            </w:pPr>
            <w:r w:rsidRPr="00A21E52">
              <w:rPr>
                <w:b/>
              </w:rPr>
              <w:t>Étape 2 : expérimentation</w:t>
            </w:r>
          </w:p>
          <w:p w:rsidR="00A82EFF" w:rsidRDefault="00A82EFF" w:rsidP="00A82EFF">
            <w:pPr>
              <w:pStyle w:val="Paragraphedeliste"/>
              <w:numPr>
                <w:ilvl w:val="0"/>
                <w:numId w:val="5"/>
              </w:numPr>
              <w:jc w:val="both"/>
            </w:pPr>
            <w:r>
              <w:t xml:space="preserve">Créer un tableau d’observations que tu utiliseras à la maison afin d’effectuer un </w:t>
            </w:r>
            <w:r>
              <w:lastRenderedPageBreak/>
              <w:t>suivi personnalisé de tes habitudes de vie en lien avec le sommeil;</w:t>
            </w:r>
          </w:p>
          <w:p w:rsidR="00A82EFF" w:rsidRDefault="00C36246" w:rsidP="00A82EFF">
            <w:pPr>
              <w:pStyle w:val="Paragraphedeliste"/>
              <w:numPr>
                <w:ilvl w:val="0"/>
                <w:numId w:val="5"/>
              </w:numPr>
              <w:jc w:val="both"/>
            </w:pPr>
            <w:r>
              <w:t>Identifie</w:t>
            </w:r>
            <w:r w:rsidR="00A82EFF">
              <w:t xml:space="preserve"> les éléments qui, selon</w:t>
            </w:r>
            <w:r>
              <w:t xml:space="preserve"> </w:t>
            </w:r>
            <w:r w:rsidR="00A82EFF">
              <w:t>toi, nuisent le plus à une bonne nuit de sommeil;</w:t>
            </w:r>
          </w:p>
          <w:p w:rsidR="00A82EFF" w:rsidRDefault="00A82EFF" w:rsidP="00A82EFF">
            <w:pPr>
              <w:pStyle w:val="Paragraphedeliste"/>
              <w:numPr>
                <w:ilvl w:val="0"/>
                <w:numId w:val="5"/>
              </w:numPr>
              <w:jc w:val="both"/>
            </w:pPr>
            <w:r>
              <w:t>Prévois une période d’observation suffisante afin de pouvoir obtenir des résultats significatifs (une semaine, deux semaines, un mois, c’est à toi de voir…);</w:t>
            </w:r>
          </w:p>
          <w:p w:rsidR="00A82EFF" w:rsidRDefault="00A82EFF" w:rsidP="00A82EFF">
            <w:pPr>
              <w:pStyle w:val="Paragraphedeliste"/>
              <w:numPr>
                <w:ilvl w:val="0"/>
                <w:numId w:val="5"/>
              </w:numPr>
              <w:jc w:val="both"/>
            </w:pPr>
            <w:r>
              <w:t>Note tes éléments observables avant d’effectuer des changements dans tes habitudes de vie;</w:t>
            </w:r>
          </w:p>
          <w:p w:rsidR="00A82EFF" w:rsidRDefault="00A82EFF" w:rsidP="00A82EFF">
            <w:pPr>
              <w:pStyle w:val="Paragraphedeliste"/>
              <w:numPr>
                <w:ilvl w:val="0"/>
                <w:numId w:val="5"/>
              </w:numPr>
              <w:jc w:val="both"/>
            </w:pPr>
            <w:r>
              <w:t>Applique progressivement certains changements dans tes habitudes de vie et note assidûment les effets observables que tu ressens sur ton sommeil.</w:t>
            </w:r>
          </w:p>
          <w:p w:rsidR="00A82EFF" w:rsidRDefault="00A82EFF" w:rsidP="00A82EFF">
            <w:pPr>
              <w:pStyle w:val="Paragraphedeliste"/>
              <w:ind w:left="1065"/>
              <w:jc w:val="both"/>
            </w:pPr>
          </w:p>
          <w:p w:rsidR="00A82EFF" w:rsidRPr="00A21E52" w:rsidRDefault="00A82EFF" w:rsidP="00A82EFF">
            <w:pPr>
              <w:jc w:val="both"/>
              <w:rPr>
                <w:b/>
              </w:rPr>
            </w:pPr>
            <w:r w:rsidRPr="00A21E52">
              <w:rPr>
                <w:b/>
              </w:rPr>
              <w:t>Étape 3 : conclusion</w:t>
            </w:r>
          </w:p>
          <w:p w:rsidR="00A82EFF" w:rsidRDefault="00A82EFF" w:rsidP="00A82EFF">
            <w:pPr>
              <w:pStyle w:val="Paragraphedeliste"/>
              <w:numPr>
                <w:ilvl w:val="0"/>
                <w:numId w:val="6"/>
              </w:numPr>
              <w:jc w:val="both"/>
            </w:pPr>
            <w:r>
              <w:t>Tu devrais être désormais en mesure d’identifier les comportements nuisibles et les comportements favorables qui ont un impact sur ton sommeil.</w:t>
            </w:r>
          </w:p>
          <w:p w:rsidR="00A82EFF" w:rsidRPr="006716CA" w:rsidRDefault="00C36246" w:rsidP="00A82EFF">
            <w:pPr>
              <w:pStyle w:val="Paragraphedeliste"/>
              <w:numPr>
                <w:ilvl w:val="0"/>
                <w:numId w:val="6"/>
              </w:numPr>
              <w:jc w:val="both"/>
            </w:pPr>
            <w:r>
              <w:t>Essaie</w:t>
            </w:r>
            <w:r w:rsidR="00A82EFF">
              <w:t xml:space="preserve"> d’adopter définitivement</w:t>
            </w:r>
            <w:r w:rsidR="002A06A4">
              <w:t xml:space="preserve"> les comportements qui avantagent</w:t>
            </w:r>
            <w:r w:rsidR="00A82EFF">
              <w:t xml:space="preserve"> ton sommeil (je sais, je sais, c’</w:t>
            </w:r>
            <w:r w:rsidR="00CB489F">
              <w:t>est plus facile à écrire</w:t>
            </w:r>
            <w:r w:rsidR="00A82EFF">
              <w:t xml:space="preserve"> qu’à faire!</w:t>
            </w:r>
            <w:r w:rsidR="00CB489F">
              <w:t>)</w:t>
            </w:r>
            <w:r w:rsidR="00A82EFF">
              <w:t xml:space="preserve"> </w:t>
            </w:r>
          </w:p>
          <w:p w:rsidR="00A82EFF" w:rsidRDefault="00A82EFF" w:rsidP="006716CA">
            <w:pPr>
              <w:jc w:val="both"/>
              <w:rPr>
                <w:b/>
              </w:rPr>
            </w:pPr>
          </w:p>
        </w:tc>
      </w:tr>
    </w:tbl>
    <w:p w:rsidR="00A21E52" w:rsidRDefault="00A21E52" w:rsidP="006716CA">
      <w:pPr>
        <w:jc w:val="both"/>
        <w:rPr>
          <w:b/>
        </w:rPr>
      </w:pPr>
    </w:p>
    <w:sectPr w:rsidR="00A21E52" w:rsidSect="00440C89">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246" w:rsidRDefault="00C36246" w:rsidP="009F518F">
      <w:pPr>
        <w:spacing w:after="0" w:line="240" w:lineRule="auto"/>
      </w:pPr>
      <w:r>
        <w:separator/>
      </w:r>
    </w:p>
  </w:endnote>
  <w:endnote w:type="continuationSeparator" w:id="0">
    <w:p w:rsidR="00C36246" w:rsidRDefault="00C36246" w:rsidP="009F5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246" w:rsidRDefault="00C36246" w:rsidP="009F518F">
      <w:pPr>
        <w:spacing w:after="0" w:line="240" w:lineRule="auto"/>
      </w:pPr>
      <w:r>
        <w:separator/>
      </w:r>
    </w:p>
  </w:footnote>
  <w:footnote w:type="continuationSeparator" w:id="0">
    <w:p w:rsidR="00C36246" w:rsidRDefault="00C36246" w:rsidP="009F518F">
      <w:pPr>
        <w:spacing w:after="0" w:line="240" w:lineRule="auto"/>
      </w:pPr>
      <w:r>
        <w:continuationSeparator/>
      </w:r>
    </w:p>
  </w:footnote>
  <w:footnote w:id="1">
    <w:p w:rsidR="00C36246" w:rsidRDefault="00C36246" w:rsidP="000D1F8A">
      <w:pPr>
        <w:pStyle w:val="Notedebasdepage"/>
      </w:pPr>
      <w:r>
        <w:rPr>
          <w:rStyle w:val="Marquenotebasdepage"/>
        </w:rPr>
        <w:footnoteRef/>
      </w:r>
      <w:r>
        <w:t xml:space="preserve"> Il est recommandé de suggérer une liste de film qui tient compte du classement d’âge des élèves qui réaliseront l’activité.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56AB"/>
    <w:multiLevelType w:val="hybridMultilevel"/>
    <w:tmpl w:val="D924F87E"/>
    <w:lvl w:ilvl="0" w:tplc="F8FA1542">
      <w:start w:val="1"/>
      <w:numFmt w:val="lowerLetter"/>
      <w:lvlText w:val="%1)"/>
      <w:lvlJc w:val="left"/>
      <w:pPr>
        <w:ind w:left="1065" w:hanging="360"/>
      </w:pPr>
      <w:rPr>
        <w:rFonts w:hint="default"/>
      </w:rPr>
    </w:lvl>
    <w:lvl w:ilvl="1" w:tplc="0C0C0019">
      <w:start w:val="1"/>
      <w:numFmt w:val="lowerLetter"/>
      <w:lvlText w:val="%2."/>
      <w:lvlJc w:val="left"/>
      <w:pPr>
        <w:ind w:left="1785" w:hanging="360"/>
      </w:pPr>
    </w:lvl>
    <w:lvl w:ilvl="2" w:tplc="0C0C001B">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1">
    <w:nsid w:val="3C235443"/>
    <w:multiLevelType w:val="hybridMultilevel"/>
    <w:tmpl w:val="F15CF5FE"/>
    <w:lvl w:ilvl="0" w:tplc="DA8815AE">
      <w:start w:val="1"/>
      <w:numFmt w:val="lowerLetter"/>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2">
    <w:nsid w:val="59722927"/>
    <w:multiLevelType w:val="hybridMultilevel"/>
    <w:tmpl w:val="4F9C7ADC"/>
    <w:lvl w:ilvl="0" w:tplc="E27A1170">
      <w:start w:val="1"/>
      <w:numFmt w:val="lowerLetter"/>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3">
    <w:nsid w:val="6D9D774E"/>
    <w:multiLevelType w:val="hybridMultilevel"/>
    <w:tmpl w:val="8E6A094E"/>
    <w:lvl w:ilvl="0" w:tplc="26C252EC">
      <w:start w:val="1"/>
      <w:numFmt w:val="lowerLetter"/>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4">
    <w:nsid w:val="7167510F"/>
    <w:multiLevelType w:val="hybridMultilevel"/>
    <w:tmpl w:val="E8C2DFAA"/>
    <w:lvl w:ilvl="0" w:tplc="B06C9E00">
      <w:start w:val="1"/>
      <w:numFmt w:val="lowerLetter"/>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5">
    <w:nsid w:val="7A5E3CC0"/>
    <w:multiLevelType w:val="hybridMultilevel"/>
    <w:tmpl w:val="93C4481A"/>
    <w:lvl w:ilvl="0" w:tplc="E08CF28C">
      <w:start w:val="1"/>
      <w:numFmt w:val="lowerLetter"/>
      <w:lvlText w:val="%1)"/>
      <w:lvlJc w:val="left"/>
      <w:pPr>
        <w:ind w:left="1065" w:hanging="360"/>
      </w:pPr>
      <w:rPr>
        <w:rFonts w:hint="default"/>
      </w:rPr>
    </w:lvl>
    <w:lvl w:ilvl="1" w:tplc="0C0C0019">
      <w:start w:val="1"/>
      <w:numFmt w:val="lowerLetter"/>
      <w:lvlText w:val="%2."/>
      <w:lvlJc w:val="left"/>
      <w:pPr>
        <w:ind w:left="1785" w:hanging="360"/>
      </w:pPr>
    </w:lvl>
    <w:lvl w:ilvl="2" w:tplc="0C0C001B">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7A2"/>
    <w:rsid w:val="000848E4"/>
    <w:rsid w:val="000D1F8A"/>
    <w:rsid w:val="00103556"/>
    <w:rsid w:val="0012780D"/>
    <w:rsid w:val="001566AD"/>
    <w:rsid w:val="001669AC"/>
    <w:rsid w:val="00177B3E"/>
    <w:rsid w:val="00181537"/>
    <w:rsid w:val="001B657A"/>
    <w:rsid w:val="00203A92"/>
    <w:rsid w:val="002312C5"/>
    <w:rsid w:val="002923C2"/>
    <w:rsid w:val="002A06A4"/>
    <w:rsid w:val="002A70C3"/>
    <w:rsid w:val="002C27A2"/>
    <w:rsid w:val="00340497"/>
    <w:rsid w:val="00346181"/>
    <w:rsid w:val="00387D2A"/>
    <w:rsid w:val="00440C89"/>
    <w:rsid w:val="004D594D"/>
    <w:rsid w:val="00537B57"/>
    <w:rsid w:val="006716CA"/>
    <w:rsid w:val="00783F07"/>
    <w:rsid w:val="007D7526"/>
    <w:rsid w:val="009F518F"/>
    <w:rsid w:val="009F7A51"/>
    <w:rsid w:val="00A20493"/>
    <w:rsid w:val="00A21E52"/>
    <w:rsid w:val="00A82EFF"/>
    <w:rsid w:val="00C36246"/>
    <w:rsid w:val="00CB489F"/>
    <w:rsid w:val="00CF2832"/>
    <w:rsid w:val="00CF4454"/>
    <w:rsid w:val="00FB356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356A"/>
    <w:pPr>
      <w:ind w:left="720"/>
      <w:contextualSpacing/>
    </w:pPr>
  </w:style>
  <w:style w:type="paragraph" w:styleId="Notedebasdepage">
    <w:name w:val="footnote text"/>
    <w:basedOn w:val="Normal"/>
    <w:link w:val="NotedebasdepageCar"/>
    <w:uiPriority w:val="99"/>
    <w:semiHidden/>
    <w:unhideWhenUsed/>
    <w:rsid w:val="009F518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F518F"/>
    <w:rPr>
      <w:sz w:val="20"/>
      <w:szCs w:val="20"/>
    </w:rPr>
  </w:style>
  <w:style w:type="character" w:styleId="Marquenotebasdepage">
    <w:name w:val="footnote reference"/>
    <w:basedOn w:val="Policepardfaut"/>
    <w:uiPriority w:val="99"/>
    <w:semiHidden/>
    <w:unhideWhenUsed/>
    <w:rsid w:val="009F518F"/>
    <w:rPr>
      <w:vertAlign w:val="superscript"/>
    </w:rPr>
  </w:style>
  <w:style w:type="table" w:styleId="Grille">
    <w:name w:val="Table Grid"/>
    <w:basedOn w:val="TableauNormal"/>
    <w:uiPriority w:val="59"/>
    <w:rsid w:val="000D1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12780D"/>
    <w:pPr>
      <w:spacing w:after="0" w:line="240" w:lineRule="auto"/>
    </w:pPr>
  </w:style>
  <w:style w:type="paragraph" w:styleId="Textedebulles">
    <w:name w:val="Balloon Text"/>
    <w:basedOn w:val="Normal"/>
    <w:link w:val="TextedebullesCar"/>
    <w:uiPriority w:val="99"/>
    <w:semiHidden/>
    <w:unhideWhenUsed/>
    <w:rsid w:val="00C36246"/>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C3624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356A"/>
    <w:pPr>
      <w:ind w:left="720"/>
      <w:contextualSpacing/>
    </w:pPr>
  </w:style>
  <w:style w:type="paragraph" w:styleId="Notedebasdepage">
    <w:name w:val="footnote text"/>
    <w:basedOn w:val="Normal"/>
    <w:link w:val="NotedebasdepageCar"/>
    <w:uiPriority w:val="99"/>
    <w:semiHidden/>
    <w:unhideWhenUsed/>
    <w:rsid w:val="009F518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F518F"/>
    <w:rPr>
      <w:sz w:val="20"/>
      <w:szCs w:val="20"/>
    </w:rPr>
  </w:style>
  <w:style w:type="character" w:styleId="Marquenotebasdepage">
    <w:name w:val="footnote reference"/>
    <w:basedOn w:val="Policepardfaut"/>
    <w:uiPriority w:val="99"/>
    <w:semiHidden/>
    <w:unhideWhenUsed/>
    <w:rsid w:val="009F518F"/>
    <w:rPr>
      <w:vertAlign w:val="superscript"/>
    </w:rPr>
  </w:style>
  <w:style w:type="table" w:styleId="Grille">
    <w:name w:val="Table Grid"/>
    <w:basedOn w:val="TableauNormal"/>
    <w:uiPriority w:val="59"/>
    <w:rsid w:val="000D1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12780D"/>
    <w:pPr>
      <w:spacing w:after="0" w:line="240" w:lineRule="auto"/>
    </w:pPr>
  </w:style>
  <w:style w:type="paragraph" w:styleId="Textedebulles">
    <w:name w:val="Balloon Text"/>
    <w:basedOn w:val="Normal"/>
    <w:link w:val="TextedebullesCar"/>
    <w:uiPriority w:val="99"/>
    <w:semiHidden/>
    <w:unhideWhenUsed/>
    <w:rsid w:val="00C36246"/>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C3624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728BC-D251-3E4F-AAB6-2E932BC18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4084</Characters>
  <Application>Microsoft Macintosh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Jade Berube</cp:lastModifiedBy>
  <cp:revision>2</cp:revision>
  <dcterms:created xsi:type="dcterms:W3CDTF">2015-08-20T17:25:00Z</dcterms:created>
  <dcterms:modified xsi:type="dcterms:W3CDTF">2015-08-20T17:25:00Z</dcterms:modified>
</cp:coreProperties>
</file>